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B5E" w:rsidRPr="00A12B5E" w:rsidRDefault="00A12B5E">
      <w:pPr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Основные потребительские характеристики (абзацы 2, 3, 4, </w:t>
      </w:r>
      <w:r w:rsidR="00B976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C22477">
        <w:rPr>
          <w:rFonts w:ascii="Times New Roman" w:hAnsi="Times New Roman" w:cs="Times New Roman"/>
          <w:sz w:val="24"/>
          <w:szCs w:val="24"/>
        </w:rPr>
        <w:t>, 10, 11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167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5"/>
        <w:gridCol w:w="1041"/>
        <w:gridCol w:w="850"/>
        <w:gridCol w:w="254"/>
      </w:tblGrid>
      <w:tr w:rsidR="00D66A44" w:rsidTr="00A12B5E">
        <w:trPr>
          <w:trHeight w:val="233"/>
        </w:trPr>
        <w:tc>
          <w:tcPr>
            <w:tcW w:w="136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Фактический баланс электрической энергии по сети МУП "Жилкомсервис" г. Сосновоборска за 2017 год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6A44" w:rsidTr="00A12B5E">
        <w:trPr>
          <w:trHeight w:val="18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к.Вт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A44" w:rsidTr="00A12B5E">
        <w:trPr>
          <w:gridAfter w:val="1"/>
          <w:wAfter w:w="254" w:type="dxa"/>
          <w:trHeight w:val="2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</w:tr>
      <w:tr w:rsidR="00D66A44" w:rsidTr="00A12B5E">
        <w:trPr>
          <w:gridAfter w:val="1"/>
          <w:wAfter w:w="254" w:type="dxa"/>
          <w:trHeight w:val="81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Объём электроэнергии, поставленной в электрическую сеть МУП "Жилкомсервис" из смежных сетей или от производителей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8 491 478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7 412 368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7 491 558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6 668 555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7 115 397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5 953 763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5 944 537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6 210 170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6 808 138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7 301 896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7 504 747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8 278 219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85 180 826 </w:t>
            </w:r>
          </w:p>
        </w:tc>
      </w:tr>
      <w:tr w:rsidR="00D66A44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из смежных сетевых организаций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gridAfter w:val="1"/>
          <w:wAfter w:w="254" w:type="dxa"/>
          <w:trHeight w:val="40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ПАО "ФСК ЕЭС"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7 987 722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7 034 044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7 207 239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6 400 219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6 855 942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5 704 551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5 704 798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5 961 950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6 556 259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7 033 945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7 257 293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7 977 128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81 681 090 </w:t>
            </w:r>
          </w:p>
        </w:tc>
      </w:tr>
      <w:tr w:rsidR="00D66A44" w:rsidTr="00A12B5E">
        <w:trPr>
          <w:gridAfter w:val="1"/>
          <w:wAfter w:w="254" w:type="dxa"/>
          <w:trHeight w:val="43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КрасЭКо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503 756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378 324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284 319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268 336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259 455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249 212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239 739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248 220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251 879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267 951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247 454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301 091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  3 499 736 </w:t>
            </w:r>
          </w:p>
        </w:tc>
      </w:tr>
      <w:tr w:rsidR="00D66A44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от электростанций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gridAfter w:val="1"/>
          <w:wAfter w:w="254" w:type="dxa"/>
          <w:trHeight w:val="1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gridAfter w:val="1"/>
          <w:wAfter w:w="254" w:type="dxa"/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из сетей МУП "Жилкомсервис"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7 438 566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6 956 348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6 332 833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6 163 151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6 077 709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5 933 544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5 213 483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5 495 035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6 260 897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6 362 186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6 610 967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6 824 626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75 669 345 </w:t>
            </w:r>
          </w:p>
        </w:tc>
      </w:tr>
      <w:tr w:rsidR="00D66A44" w:rsidTr="00A12B5E">
        <w:trPr>
          <w:gridAfter w:val="1"/>
          <w:wAfter w:w="254" w:type="dxa"/>
          <w:trHeight w:val="391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потребителям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6 816 566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6 416 927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5 767 003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5 747 473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5 751 457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5 662 709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4 952 104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5 219 970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5 919 767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5 890 523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6 128 692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6 255 226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70 528 417 </w:t>
            </w:r>
          </w:p>
        </w:tc>
      </w:tr>
      <w:tr w:rsidR="00D66A44" w:rsidTr="00A12B5E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65 258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63 754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64 365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55 450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41 162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24 582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26 352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27 253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24 875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50 293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51 049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58 022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552 415 </w:t>
            </w:r>
          </w:p>
        </w:tc>
      </w:tr>
      <w:tr w:rsidR="00D66A44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СН2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2 136 184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2 222 358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1 989 693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1 842 938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1 753 320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1 820 858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1 648 943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1 794 136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1 843 088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1 905 994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2 074 128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2 147 891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23 179 531 </w:t>
            </w:r>
          </w:p>
        </w:tc>
      </w:tr>
      <w:tr w:rsidR="00D66A44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4 615 124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4 130 815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3 712 945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3 849 085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3 956 975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3 817 269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3 276 809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3 398 581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4 051 804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3 934 236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4 003 515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4 049 313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46 796 471 </w:t>
            </w:r>
          </w:p>
        </w:tc>
      </w:tr>
      <w:tr w:rsidR="00D66A44" w:rsidTr="00A12B5E">
        <w:trPr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 из сети в смежные сетевые организации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gridAfter w:val="1"/>
          <w:wAfter w:w="254" w:type="dxa"/>
          <w:trHeight w:val="14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66A44" w:rsidTr="00A12B5E">
        <w:trPr>
          <w:gridAfter w:val="1"/>
          <w:wAfter w:w="254" w:type="dxa"/>
          <w:trHeight w:val="62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Собственное потребление МУП</w:t>
            </w:r>
            <w:r w:rsidR="006E4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"Жилкомсервис"</w:t>
            </w:r>
            <w:r w:rsidR="006E4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г.Сосновоборск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622 000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539 421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565 830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415 678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326 252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270 835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261 379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275 065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341 130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471 663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482 275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569 400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  5 140 928 </w:t>
            </w:r>
          </w:p>
        </w:tc>
      </w:tr>
      <w:tr w:rsidR="00D66A44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Фактические потери в сетях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1 052 912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456 020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1 158 725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505 404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1 037 688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20 219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731 054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715 135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547 241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939 710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893 780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1 453 593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44" w:rsidRP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66A44">
              <w:rPr>
                <w:rFonts w:ascii="Arial" w:hAnsi="Arial" w:cs="Arial"/>
                <w:color w:val="000000"/>
                <w:sz w:val="12"/>
                <w:szCs w:val="12"/>
              </w:rPr>
              <w:t xml:space="preserve">   9 511 481 </w:t>
            </w:r>
          </w:p>
        </w:tc>
      </w:tr>
      <w:tr w:rsidR="00D66A44" w:rsidTr="0082645B">
        <w:trPr>
          <w:gridAfter w:val="1"/>
          <w:wAfter w:w="254" w:type="dxa"/>
          <w:trHeight w:val="17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12,40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6,15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15,47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7,58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14,58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12,30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11,52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8,04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12,87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11,91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17,56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6A44" w:rsidRDefault="00D66A44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11,17</w:t>
            </w:r>
          </w:p>
        </w:tc>
      </w:tr>
      <w:tr w:rsidR="00A12B5E" w:rsidTr="00A12B5E">
        <w:trPr>
          <w:trHeight w:val="158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 w:rsidP="00963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Потери: рубли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E6F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Default="00831E6F" w:rsidP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тыс. </w:t>
            </w:r>
            <w:r w:rsidR="00C10942">
              <w:rPr>
                <w:rFonts w:ascii="Arial" w:hAnsi="Arial" w:cs="Arial"/>
                <w:color w:val="000000"/>
                <w:sz w:val="16"/>
                <w:szCs w:val="16"/>
              </w:rPr>
              <w:t>кВт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14292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514,8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124716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124716" w:rsidP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5,55</w:t>
            </w:r>
          </w:p>
        </w:tc>
      </w:tr>
      <w:tr w:rsidR="00C10942" w:rsidTr="00F211D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 w:rsidP="00A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стоимость рублей за 1 </w:t>
            </w:r>
            <w:r w:rsidR="00DF4494">
              <w:rPr>
                <w:rFonts w:ascii="Arial" w:hAnsi="Arial" w:cs="Arial"/>
                <w:color w:val="000000"/>
                <w:sz w:val="16"/>
                <w:szCs w:val="16"/>
              </w:rPr>
              <w:t>кВт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*ч.</w:t>
            </w:r>
            <w:r w:rsidR="00963E35">
              <w:rPr>
                <w:rFonts w:ascii="Arial" w:hAnsi="Arial" w:cs="Arial"/>
                <w:color w:val="000000"/>
                <w:sz w:val="16"/>
                <w:szCs w:val="16"/>
              </w:rPr>
              <w:t xml:space="preserve"> (без НДС 18%)</w:t>
            </w:r>
          </w:p>
        </w:tc>
        <w:tc>
          <w:tcPr>
            <w:tcW w:w="131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DF4494" w:rsidRDefault="00DF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494">
              <w:rPr>
                <w:rFonts w:ascii="Arial" w:hAnsi="Arial" w:cs="Arial"/>
                <w:sz w:val="16"/>
                <w:szCs w:val="16"/>
              </w:rPr>
              <w:t>1,58</w:t>
            </w:r>
          </w:p>
          <w:p w:rsidR="00C10942" w:rsidRPr="00596FA8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E6F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норматив*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82645B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14292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E6576A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514,8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124716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1112,87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124716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</w:tr>
      <w:tr w:rsidR="00A12B5E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кВт*ч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520,412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320,925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42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297,346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653,088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42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178,254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371,835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141,241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689,61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3F07E4" w:rsidP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453,871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24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340,793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163AF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</w:tr>
      <w:tr w:rsidR="00A12B5E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1134272,29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808318,15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1551950,10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408585,80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615635,83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42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33053,22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872352,24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633279,4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821128,75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506632,02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1109083,48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24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2236255,50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963E35" w:rsidRDefault="0081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10730546,78</w:t>
            </w:r>
          </w:p>
        </w:tc>
      </w:tr>
      <w:tr w:rsidR="00A12B5E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1172130,82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212311,62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624405,47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42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609741,96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1089143,23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42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292811,82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720303,44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301344,20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E6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1473796,7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24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863777,74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124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722239,82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3C3A23" w:rsidRDefault="008163AF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8082006,82</w:t>
            </w:r>
          </w:p>
        </w:tc>
      </w:tr>
      <w:tr w:rsidR="0082645B" w:rsidTr="0082645B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Потери, 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12,40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6,15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15,47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7,58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14,58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12,30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11,52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8,04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12,87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11,91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17,56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2645B" w:rsidRDefault="0082645B" w:rsidP="0082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11,17</w:t>
            </w:r>
          </w:p>
        </w:tc>
      </w:tr>
    </w:tbl>
    <w:p w:rsidR="001871CA" w:rsidRDefault="00C22477" w:rsidP="00C22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477">
        <w:rPr>
          <w:rFonts w:ascii="Times New Roman" w:hAnsi="Times New Roman" w:cs="Times New Roman"/>
          <w:sz w:val="20"/>
          <w:szCs w:val="20"/>
        </w:rPr>
        <w:t>*размер фактических потерь, оплачиваемых покупателями при осуществлении расчетов за электрическую энергию, равняется ежемесячным фактическим нормативным потерям и учитывается в стоимости электроэнергии в части составляющей затрат на передачу</w:t>
      </w:r>
      <w:r>
        <w:rPr>
          <w:rFonts w:ascii="Times New Roman" w:hAnsi="Times New Roman" w:cs="Times New Roman"/>
          <w:sz w:val="20"/>
          <w:szCs w:val="20"/>
        </w:rPr>
        <w:t xml:space="preserve"> (абзац 11) </w:t>
      </w:r>
      <w:r w:rsidRPr="00C22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942" w:rsidRPr="00C22477" w:rsidRDefault="00C10942" w:rsidP="00C224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2477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lastRenderedPageBreak/>
        <w:t>п. 11 б)</w:t>
      </w:r>
      <w:r>
        <w:rPr>
          <w:rFonts w:ascii="Times New Roman" w:hAnsi="Times New Roman" w:cs="Times New Roman"/>
          <w:sz w:val="24"/>
          <w:szCs w:val="24"/>
        </w:rPr>
        <w:t xml:space="preserve"> абзац 5:</w:t>
      </w:r>
    </w:p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Потери в абсолютном и относительном выражении по уровням напряжения за 201</w:t>
      </w:r>
      <w:r w:rsidR="006147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4"/>
        <w:gridCol w:w="1042"/>
        <w:gridCol w:w="1104"/>
      </w:tblGrid>
      <w:tr w:rsidR="006147A3" w:rsidTr="00DA73B8">
        <w:trPr>
          <w:trHeight w:val="24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10 108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4 515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12 746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5 661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7 430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3 875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3 718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2 298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8 025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7 418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13 489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79 370 </w:t>
            </w:r>
          </w:p>
        </w:tc>
      </w:tr>
      <w:tr w:rsidR="006147A3" w:rsidTr="00DA73B8">
        <w:trPr>
          <w:trHeight w:val="23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СН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329 983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157 920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399 760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174 364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316 339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6 502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243 441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245 792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170 356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304 062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302 455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499 164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3 150 138 </w:t>
            </w:r>
          </w:p>
        </w:tc>
      </w:tr>
      <w:tr w:rsidR="006147A3" w:rsidTr="00DA73B8">
        <w:trPr>
          <w:trHeight w:val="18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712 821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293 585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746 219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325 379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713 919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13 630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483 738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465 625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374 587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627 623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583 907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940 940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6 281 973 </w:t>
            </w:r>
          </w:p>
        </w:tc>
      </w:tr>
      <w:tr w:rsidR="006147A3" w:rsidTr="00DA73B8">
        <w:trPr>
          <w:trHeight w:val="20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1 052 912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456 020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1 158 725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505 404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1 037 688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20 219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731 054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715 135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547 241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939 710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893 780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1 453 593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9 511 481 </w:t>
            </w:r>
          </w:p>
        </w:tc>
      </w:tr>
      <w:tr w:rsidR="006147A3" w:rsidTr="00DA73B8">
        <w:trPr>
          <w:trHeight w:val="21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12,40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6,15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15,47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7,58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14,58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0,34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12,30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11,52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8,04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12,87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11,91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17,56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11,17 </w:t>
            </w:r>
          </w:p>
        </w:tc>
      </w:tr>
    </w:tbl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8:</w:t>
      </w:r>
      <w:r w:rsidR="00CF4D92">
        <w:rPr>
          <w:rFonts w:ascii="Times New Roman" w:hAnsi="Times New Roman"/>
          <w:sz w:val="24"/>
          <w:szCs w:val="24"/>
        </w:rPr>
        <w:t xml:space="preserve"> </w:t>
      </w:r>
    </w:p>
    <w:p w:rsidR="00CF4D92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4D92">
        <w:rPr>
          <w:rFonts w:ascii="Times New Roman" w:hAnsi="Times New Roman"/>
          <w:sz w:val="24"/>
          <w:szCs w:val="24"/>
        </w:rPr>
        <w:t>Норматив технологических потерь электроэнергии при передаче по электрическим сетям МУП «Жилкомсервис»:</w:t>
      </w:r>
    </w:p>
    <w:p w:rsidR="00CF4D92" w:rsidRDefault="00CF4D92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6CDD">
        <w:rPr>
          <w:rFonts w:ascii="Times New Roman" w:hAnsi="Times New Roman"/>
          <w:sz w:val="24"/>
          <w:szCs w:val="24"/>
        </w:rPr>
        <w:t>Норматив технологических потерь</w:t>
      </w:r>
      <w:r w:rsidR="00890FC3">
        <w:rPr>
          <w:rFonts w:ascii="Times New Roman" w:hAnsi="Times New Roman"/>
          <w:sz w:val="24"/>
          <w:szCs w:val="24"/>
        </w:rPr>
        <w:t xml:space="preserve"> </w:t>
      </w:r>
      <w:r w:rsidR="00316CDD">
        <w:rPr>
          <w:rFonts w:ascii="Times New Roman" w:hAnsi="Times New Roman"/>
          <w:sz w:val="24"/>
          <w:szCs w:val="24"/>
        </w:rPr>
        <w:t>электроэнергии при ее передаче по электрическим сетям на 201</w:t>
      </w:r>
      <w:r w:rsidR="008163AF">
        <w:rPr>
          <w:rFonts w:ascii="Times New Roman" w:hAnsi="Times New Roman"/>
          <w:sz w:val="24"/>
          <w:szCs w:val="24"/>
        </w:rPr>
        <w:t>7</w:t>
      </w:r>
      <w:r w:rsidR="00316CDD">
        <w:rPr>
          <w:rFonts w:ascii="Times New Roman" w:hAnsi="Times New Roman"/>
          <w:sz w:val="24"/>
          <w:szCs w:val="24"/>
        </w:rPr>
        <w:t xml:space="preserve"> год: </w:t>
      </w:r>
      <w:r w:rsidR="008163AF">
        <w:rPr>
          <w:rFonts w:ascii="Times New Roman" w:hAnsi="Times New Roman"/>
          <w:sz w:val="24"/>
          <w:szCs w:val="24"/>
        </w:rPr>
        <w:t>5,55</w:t>
      </w:r>
      <w:r w:rsidR="00316CDD">
        <w:rPr>
          <w:rFonts w:ascii="Times New Roman" w:hAnsi="Times New Roman"/>
          <w:sz w:val="24"/>
          <w:szCs w:val="24"/>
        </w:rPr>
        <w:t xml:space="preserve"> </w:t>
      </w:r>
      <w:r w:rsidR="008163AF">
        <w:rPr>
          <w:rFonts w:ascii="Times New Roman" w:hAnsi="Times New Roman"/>
          <w:sz w:val="24"/>
          <w:szCs w:val="24"/>
        </w:rPr>
        <w:t>млн</w:t>
      </w:r>
      <w:r w:rsidR="00316CDD">
        <w:rPr>
          <w:rFonts w:ascii="Times New Roman" w:hAnsi="Times New Roman"/>
          <w:sz w:val="24"/>
          <w:szCs w:val="24"/>
        </w:rPr>
        <w:t>. кВт*ч</w:t>
      </w:r>
      <w:r w:rsidR="00FA12A8">
        <w:rPr>
          <w:rFonts w:ascii="Times New Roman" w:hAnsi="Times New Roman"/>
          <w:sz w:val="24"/>
          <w:szCs w:val="24"/>
        </w:rPr>
        <w:t>, утверждены приказом Ф</w:t>
      </w:r>
      <w:r w:rsidR="008163AF">
        <w:rPr>
          <w:rFonts w:ascii="Times New Roman" w:hAnsi="Times New Roman"/>
          <w:sz w:val="24"/>
          <w:szCs w:val="24"/>
        </w:rPr>
        <w:t>АС</w:t>
      </w:r>
      <w:r w:rsidR="00FA12A8">
        <w:rPr>
          <w:rFonts w:ascii="Times New Roman" w:hAnsi="Times New Roman"/>
          <w:sz w:val="24"/>
          <w:szCs w:val="24"/>
        </w:rPr>
        <w:t xml:space="preserve"> </w:t>
      </w:r>
      <w:r w:rsidR="008163AF">
        <w:rPr>
          <w:rFonts w:ascii="Times New Roman" w:hAnsi="Times New Roman"/>
          <w:sz w:val="24"/>
          <w:szCs w:val="24"/>
        </w:rPr>
        <w:t>17</w:t>
      </w:r>
      <w:r w:rsidR="00FA12A8">
        <w:rPr>
          <w:rFonts w:ascii="Times New Roman" w:hAnsi="Times New Roman"/>
          <w:sz w:val="24"/>
          <w:szCs w:val="24"/>
        </w:rPr>
        <w:t>.11.201</w:t>
      </w:r>
      <w:r w:rsidR="008163AF">
        <w:rPr>
          <w:rFonts w:ascii="Times New Roman" w:hAnsi="Times New Roman"/>
          <w:sz w:val="24"/>
          <w:szCs w:val="24"/>
        </w:rPr>
        <w:t>6</w:t>
      </w:r>
      <w:r w:rsidR="00FA12A8">
        <w:rPr>
          <w:rFonts w:ascii="Times New Roman" w:hAnsi="Times New Roman"/>
          <w:sz w:val="24"/>
          <w:szCs w:val="24"/>
        </w:rPr>
        <w:t>г. № 1</w:t>
      </w:r>
      <w:r w:rsidR="008A4AE0">
        <w:rPr>
          <w:rFonts w:ascii="Times New Roman" w:hAnsi="Times New Roman"/>
          <w:sz w:val="24"/>
          <w:szCs w:val="24"/>
        </w:rPr>
        <w:t>601</w:t>
      </w:r>
      <w:r w:rsidR="00FA12A8">
        <w:rPr>
          <w:rFonts w:ascii="Times New Roman" w:hAnsi="Times New Roman"/>
          <w:sz w:val="24"/>
          <w:szCs w:val="24"/>
        </w:rPr>
        <w:t>/1</w:t>
      </w:r>
      <w:r w:rsidR="008A4AE0">
        <w:rPr>
          <w:rFonts w:ascii="Times New Roman" w:hAnsi="Times New Roman"/>
          <w:sz w:val="24"/>
          <w:szCs w:val="24"/>
        </w:rPr>
        <w:t>6</w:t>
      </w:r>
      <w:r w:rsidR="00FA12A8">
        <w:rPr>
          <w:rFonts w:ascii="Times New Roman" w:hAnsi="Times New Roman"/>
          <w:sz w:val="24"/>
          <w:szCs w:val="24"/>
        </w:rPr>
        <w:t>-ДСП</w:t>
      </w:r>
      <w:r w:rsidR="00316CDD">
        <w:rPr>
          <w:rFonts w:ascii="Times New Roman" w:hAnsi="Times New Roman"/>
          <w:sz w:val="24"/>
          <w:szCs w:val="24"/>
        </w:rPr>
        <w:t>. Опубликован на официальном сайте РЭК Красноярского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абзац 9: 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Предполагаемый источник финансирования – тариф на передачу электрической энергии.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D7D" w:rsidRDefault="00955D7D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12: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Перечень зон деятельности сетевой организации: МУП «Жилкомсервис» осуществляет передачу электрической энергии абонентам </w:t>
      </w:r>
      <w:r w:rsidR="00F3641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АО «</w:t>
      </w:r>
      <w:proofErr w:type="spellStart"/>
      <w:r>
        <w:rPr>
          <w:rFonts w:ascii="Times New Roman" w:hAnsi="Times New Roman"/>
          <w:sz w:val="24"/>
          <w:szCs w:val="24"/>
        </w:rPr>
        <w:t>Красноярскэнергосбыт</w:t>
      </w:r>
      <w:proofErr w:type="spellEnd"/>
      <w:r>
        <w:rPr>
          <w:rFonts w:ascii="Times New Roman" w:hAnsi="Times New Roman"/>
          <w:sz w:val="24"/>
          <w:szCs w:val="24"/>
        </w:rPr>
        <w:t>», расположенным в г. Сосновоборске и садоводческим, огородным и дачным обществам на землях, принадлежащих Березовскому району Красноярского края в районе цеха очистных сооружений</w:t>
      </w:r>
      <w:r w:rsidR="00955D7D">
        <w:rPr>
          <w:rFonts w:ascii="Times New Roman" w:hAnsi="Times New Roman"/>
          <w:sz w:val="24"/>
          <w:szCs w:val="24"/>
        </w:rPr>
        <w:t xml:space="preserve"> (20-23 км автотрассы Красноярск-Железногорск)</w:t>
      </w:r>
      <w:r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п. 11 б) абзац 13, 14</w:t>
      </w:r>
    </w:p>
    <w:p w:rsidR="00235273" w:rsidRDefault="003B267A" w:rsidP="00B1317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Аварийные отключения электрической энергии по вине территориальной сетевой организации отсутствовали</w:t>
      </w:r>
      <w:r w:rsidR="00B13178">
        <w:rPr>
          <w:rFonts w:ascii="Times New Roman" w:hAnsi="Times New Roman" w:cs="Times New Roman"/>
          <w:sz w:val="24"/>
          <w:szCs w:val="24"/>
        </w:rPr>
        <w:t>.</w:t>
      </w: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Техническое состояние сетей (процент электрических сетей со сроком эксплуатации более 25 лет) – 50 %.</w:t>
      </w:r>
    </w:p>
    <w:p w:rsidR="00235273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6D3" w:rsidRPr="00AF6FB0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з)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="00F3641D">
        <w:rPr>
          <w:rFonts w:ascii="Times New Roman" w:hAnsi="Times New Roman"/>
          <w:sz w:val="24"/>
          <w:szCs w:val="24"/>
        </w:rPr>
        <w:t xml:space="preserve"> </w:t>
      </w:r>
      <w:r w:rsidRPr="006746D3">
        <w:rPr>
          <w:rFonts w:ascii="Times New Roman" w:hAnsi="Times New Roman"/>
          <w:sz w:val="24"/>
          <w:szCs w:val="24"/>
        </w:rPr>
        <w:t>Выполнение работ по эксплуатации и техническому обслуживанию электрических сетей и подстанций, капитальных ремонтов и реконструкций, предусмотренных тарифом на передачу электрической энергии и необходимых для оказания услуг по передаче электроэнергии,</w:t>
      </w:r>
      <w:r w:rsidR="00890FC3">
        <w:rPr>
          <w:rFonts w:ascii="Times New Roman" w:hAnsi="Times New Roman"/>
          <w:sz w:val="24"/>
          <w:szCs w:val="24"/>
        </w:rPr>
        <w:t xml:space="preserve"> в том числе и п</w:t>
      </w:r>
      <w:r w:rsidR="00890FC3" w:rsidRPr="006746D3">
        <w:rPr>
          <w:rFonts w:ascii="Times New Roman" w:hAnsi="Times New Roman"/>
          <w:sz w:val="24"/>
          <w:szCs w:val="24"/>
        </w:rPr>
        <w:t xml:space="preserve">риобретение материалов, инструментов и оборудования </w:t>
      </w:r>
      <w:r w:rsidRPr="006746D3"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F432E8">
        <w:rPr>
          <w:rFonts w:ascii="Times New Roman" w:hAnsi="Times New Roman"/>
          <w:sz w:val="24"/>
          <w:szCs w:val="24"/>
        </w:rPr>
        <w:t>муниципальных контрактов</w:t>
      </w:r>
      <w:r w:rsidRPr="006746D3">
        <w:rPr>
          <w:rFonts w:ascii="Times New Roman" w:hAnsi="Times New Roman"/>
          <w:sz w:val="24"/>
          <w:szCs w:val="24"/>
        </w:rPr>
        <w:t>, в соответствии с действующим законодательством Российской Федерации</w:t>
      </w:r>
      <w:r w:rsidR="00AD0E9B">
        <w:rPr>
          <w:rFonts w:ascii="Times New Roman" w:hAnsi="Times New Roman"/>
          <w:sz w:val="24"/>
          <w:szCs w:val="24"/>
        </w:rPr>
        <w:t xml:space="preserve">: </w:t>
      </w:r>
      <w:r w:rsidR="00CD13DA">
        <w:rPr>
          <w:rFonts w:ascii="Times New Roman" w:hAnsi="Times New Roman"/>
          <w:sz w:val="24"/>
          <w:szCs w:val="24"/>
        </w:rPr>
        <w:t xml:space="preserve">1) </w:t>
      </w:r>
      <w:r w:rsidR="00AD0E9B">
        <w:rPr>
          <w:rFonts w:ascii="Times New Roman" w:hAnsi="Times New Roman"/>
          <w:sz w:val="24"/>
          <w:szCs w:val="24"/>
        </w:rPr>
        <w:t>Федеральный закон № 44-ФЗ от 05.04.2013 г. «О контрактной системе в сфере закупок товаров работ, услуг для обеспечения государственных и муниципальных нужд»</w:t>
      </w:r>
      <w:r w:rsidR="00890FC3">
        <w:rPr>
          <w:rFonts w:ascii="Times New Roman" w:hAnsi="Times New Roman"/>
          <w:sz w:val="24"/>
          <w:szCs w:val="24"/>
        </w:rPr>
        <w:t xml:space="preserve"> </w:t>
      </w:r>
      <w:r w:rsidR="00CD13DA">
        <w:rPr>
          <w:rFonts w:ascii="Times New Roman" w:hAnsi="Times New Roman"/>
          <w:sz w:val="24"/>
          <w:szCs w:val="24"/>
        </w:rPr>
        <w:t>2)</w:t>
      </w:r>
      <w:r w:rsidR="00AD0E9B">
        <w:rPr>
          <w:rFonts w:ascii="Times New Roman" w:hAnsi="Times New Roman"/>
          <w:sz w:val="24"/>
          <w:szCs w:val="24"/>
        </w:rPr>
        <w:t xml:space="preserve"> </w:t>
      </w:r>
      <w:r w:rsidR="00890FC3">
        <w:rPr>
          <w:rFonts w:ascii="Times New Roman" w:hAnsi="Times New Roman"/>
          <w:sz w:val="24"/>
          <w:szCs w:val="24"/>
        </w:rPr>
        <w:t>«</w:t>
      </w:r>
      <w:r w:rsidR="0041765E">
        <w:rPr>
          <w:rFonts w:ascii="Times New Roman" w:hAnsi="Times New Roman"/>
          <w:sz w:val="24"/>
          <w:szCs w:val="24"/>
        </w:rPr>
        <w:t>П</w:t>
      </w:r>
      <w:r w:rsidR="00AD0E9B">
        <w:rPr>
          <w:rFonts w:ascii="Times New Roman" w:hAnsi="Times New Roman"/>
          <w:sz w:val="24"/>
          <w:szCs w:val="24"/>
        </w:rPr>
        <w:t xml:space="preserve">оложения о </w:t>
      </w:r>
      <w:r w:rsidR="00890FC3">
        <w:rPr>
          <w:rFonts w:ascii="Times New Roman" w:hAnsi="Times New Roman"/>
          <w:sz w:val="24"/>
          <w:szCs w:val="24"/>
        </w:rPr>
        <w:t>контрактной служб</w:t>
      </w:r>
      <w:r w:rsidR="00CD13DA">
        <w:rPr>
          <w:rFonts w:ascii="Times New Roman" w:hAnsi="Times New Roman"/>
          <w:sz w:val="24"/>
          <w:szCs w:val="24"/>
        </w:rPr>
        <w:t>е</w:t>
      </w:r>
      <w:r w:rsidR="00890FC3">
        <w:rPr>
          <w:rFonts w:ascii="Times New Roman" w:hAnsi="Times New Roman"/>
          <w:sz w:val="24"/>
          <w:szCs w:val="24"/>
        </w:rPr>
        <w:t xml:space="preserve"> для закупки товаров, работ и услуг для обеспечения нужд МУП «Жилкомсервис». </w:t>
      </w:r>
      <w:r w:rsidR="00AF6FB0">
        <w:rPr>
          <w:rFonts w:ascii="Times New Roman" w:hAnsi="Times New Roman"/>
          <w:sz w:val="24"/>
          <w:szCs w:val="24"/>
        </w:rPr>
        <w:t>Аукционы, контракты и закупки проводятся через официальный сайт единой информационной системы в сфере закупок</w:t>
      </w:r>
      <w:r w:rsidR="00CD13DA">
        <w:rPr>
          <w:rFonts w:ascii="Times New Roman" w:hAnsi="Times New Roman"/>
          <w:sz w:val="24"/>
          <w:szCs w:val="24"/>
        </w:rPr>
        <w:t xml:space="preserve"> с электронным адресом</w:t>
      </w:r>
      <w:r w:rsidR="00AF6FB0">
        <w:rPr>
          <w:rFonts w:ascii="Times New Roman" w:hAnsi="Times New Roman"/>
          <w:sz w:val="24"/>
          <w:szCs w:val="24"/>
        </w:rPr>
        <w:t xml:space="preserve"> </w:t>
      </w:r>
      <w:r w:rsidR="00CD13DA">
        <w:rPr>
          <w:rFonts w:ascii="Times New Roman" w:hAnsi="Times New Roman"/>
          <w:sz w:val="24"/>
          <w:szCs w:val="24"/>
          <w:lang w:val="en-US"/>
        </w:rPr>
        <w:t>http</w:t>
      </w:r>
      <w:r w:rsidR="00CD13DA">
        <w:rPr>
          <w:rFonts w:ascii="Times New Roman" w:hAnsi="Times New Roman"/>
          <w:sz w:val="24"/>
          <w:szCs w:val="24"/>
        </w:rPr>
        <w:t>://</w:t>
      </w:r>
      <w:r w:rsidR="00CD13DA">
        <w:rPr>
          <w:rFonts w:ascii="Times New Roman" w:hAnsi="Times New Roman"/>
          <w:sz w:val="24"/>
          <w:szCs w:val="24"/>
          <w:lang w:val="en-US"/>
        </w:rPr>
        <w:t>www</w:t>
      </w:r>
      <w:r w:rsidR="00CD13DA">
        <w:rPr>
          <w:rFonts w:ascii="Times New Roman" w:hAnsi="Times New Roman"/>
          <w:sz w:val="24"/>
          <w:szCs w:val="24"/>
        </w:rPr>
        <w:t>.</w:t>
      </w:r>
      <w:proofErr w:type="spellStart"/>
      <w:r w:rsidR="00AF6FB0">
        <w:rPr>
          <w:rFonts w:ascii="Times New Roman" w:hAnsi="Times New Roman"/>
          <w:sz w:val="24"/>
          <w:szCs w:val="24"/>
          <w:lang w:val="en-US"/>
        </w:rPr>
        <w:t>zakupki</w:t>
      </w:r>
      <w:proofErr w:type="spellEnd"/>
      <w:r w:rsidR="00AF6FB0" w:rsidRPr="00AF6FB0">
        <w:rPr>
          <w:rFonts w:ascii="Times New Roman" w:hAnsi="Times New Roman"/>
          <w:sz w:val="24"/>
          <w:szCs w:val="24"/>
        </w:rPr>
        <w:t>.</w:t>
      </w:r>
      <w:proofErr w:type="spellStart"/>
      <w:r w:rsidR="00AF6FB0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AF6FB0" w:rsidRPr="00AF6FB0">
        <w:rPr>
          <w:rFonts w:ascii="Times New Roman" w:hAnsi="Times New Roman"/>
          <w:sz w:val="24"/>
          <w:szCs w:val="24"/>
        </w:rPr>
        <w:t>.</w:t>
      </w:r>
      <w:proofErr w:type="spellStart"/>
      <w:r w:rsidR="00AF6F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F6FB0">
        <w:rPr>
          <w:rFonts w:ascii="Times New Roman" w:hAnsi="Times New Roman"/>
          <w:sz w:val="24"/>
          <w:szCs w:val="24"/>
        </w:rPr>
        <w:t xml:space="preserve"> (информация по предприятию доступна через ИНН 2458008862)</w:t>
      </w:r>
      <w:r w:rsidR="00AF6FB0" w:rsidRPr="00AF6FB0">
        <w:rPr>
          <w:rFonts w:ascii="Times New Roman" w:hAnsi="Times New Roman"/>
          <w:sz w:val="24"/>
          <w:szCs w:val="24"/>
        </w:rPr>
        <w:t>.</w:t>
      </w:r>
    </w:p>
    <w:p w:rsidR="006746D3" w:rsidRPr="00A12B5E" w:rsidRDefault="006746D3" w:rsidP="00674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п. 11 к) Лица, намеревающиеся перераспределить максимальную мощность принадлежащих им энергопринимающих устройств отсутствуют.</w:t>
      </w:r>
    </w:p>
    <w:sectPr w:rsidR="006746D3" w:rsidRPr="00A12B5E" w:rsidSect="00D85E00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C0"/>
    <w:rsid w:val="00124716"/>
    <w:rsid w:val="001304C1"/>
    <w:rsid w:val="0014292A"/>
    <w:rsid w:val="001871CA"/>
    <w:rsid w:val="00235273"/>
    <w:rsid w:val="00276B67"/>
    <w:rsid w:val="00316CDD"/>
    <w:rsid w:val="00387A05"/>
    <w:rsid w:val="00395EA2"/>
    <w:rsid w:val="003B267A"/>
    <w:rsid w:val="003C210F"/>
    <w:rsid w:val="003C3A23"/>
    <w:rsid w:val="003F07E4"/>
    <w:rsid w:val="0041765E"/>
    <w:rsid w:val="004321DD"/>
    <w:rsid w:val="004B02FA"/>
    <w:rsid w:val="005044E6"/>
    <w:rsid w:val="00596FA8"/>
    <w:rsid w:val="006147A3"/>
    <w:rsid w:val="006746D3"/>
    <w:rsid w:val="006B0BE3"/>
    <w:rsid w:val="006E40FB"/>
    <w:rsid w:val="00762889"/>
    <w:rsid w:val="00784B7C"/>
    <w:rsid w:val="0079586C"/>
    <w:rsid w:val="007F0C28"/>
    <w:rsid w:val="008163AF"/>
    <w:rsid w:val="0082645B"/>
    <w:rsid w:val="00831E6F"/>
    <w:rsid w:val="008544A4"/>
    <w:rsid w:val="00890FC3"/>
    <w:rsid w:val="0089729F"/>
    <w:rsid w:val="008A0899"/>
    <w:rsid w:val="008A4AE0"/>
    <w:rsid w:val="00936CEB"/>
    <w:rsid w:val="00944E60"/>
    <w:rsid w:val="00955D7D"/>
    <w:rsid w:val="00963E22"/>
    <w:rsid w:val="00963E35"/>
    <w:rsid w:val="00A06D8E"/>
    <w:rsid w:val="00A12B5E"/>
    <w:rsid w:val="00AD0E9B"/>
    <w:rsid w:val="00AD4E9B"/>
    <w:rsid w:val="00AF6FB0"/>
    <w:rsid w:val="00B13178"/>
    <w:rsid w:val="00B976AD"/>
    <w:rsid w:val="00C10942"/>
    <w:rsid w:val="00C22477"/>
    <w:rsid w:val="00C4446B"/>
    <w:rsid w:val="00C84202"/>
    <w:rsid w:val="00CD13DA"/>
    <w:rsid w:val="00CF4D92"/>
    <w:rsid w:val="00D3579B"/>
    <w:rsid w:val="00D66A44"/>
    <w:rsid w:val="00D85E00"/>
    <w:rsid w:val="00DF4494"/>
    <w:rsid w:val="00E62156"/>
    <w:rsid w:val="00E647C0"/>
    <w:rsid w:val="00E6576A"/>
    <w:rsid w:val="00F3641D"/>
    <w:rsid w:val="00F432E8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C96A0-EDAD-4A14-9603-59FFB568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4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Методиева И В</cp:lastModifiedBy>
  <cp:revision>34</cp:revision>
  <cp:lastPrinted>2018-02-27T03:13:00Z</cp:lastPrinted>
  <dcterms:created xsi:type="dcterms:W3CDTF">2017-02-06T07:37:00Z</dcterms:created>
  <dcterms:modified xsi:type="dcterms:W3CDTF">2018-02-27T06:54:00Z</dcterms:modified>
</cp:coreProperties>
</file>